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>Fişă individuală</w:t>
      </w:r>
    </w:p>
    <w:p w:rsidR="00371F18" w:rsidRDefault="00787D5A" w:rsidP="00320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echivalare în</w:t>
      </w:r>
      <w:r w:rsidR="00371F18" w:rsidRPr="002723A1">
        <w:rPr>
          <w:rFonts w:ascii="Times New Roman" w:hAnsi="Times New Roman" w:cs="Times New Roman"/>
        </w:rPr>
        <w:t xml:space="preserve">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elgril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școlari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</w:t>
            </w:r>
            <w:proofErr w:type="spellEnd"/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elgril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6551"/>
        <w:gridCol w:w="3119"/>
        <w:gridCol w:w="2126"/>
        <w:gridCol w:w="1843"/>
      </w:tblGrid>
      <w:tr w:rsidR="003209AE" w:rsidRPr="002723A1" w:rsidTr="00F92E3B">
        <w:trPr>
          <w:trHeight w:val="1030"/>
        </w:trPr>
        <w:tc>
          <w:tcPr>
            <w:tcW w:w="815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:rsidR="003209AE" w:rsidRPr="002723A1" w:rsidRDefault="003209AE" w:rsidP="00F92E3B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</w:t>
            </w:r>
            <w:r w:rsidRPr="00E822A3">
              <w:rPr>
                <w:rFonts w:ascii="Times New Roman" w:hAnsi="Times New Roman" w:cs="Times New Roman"/>
                <w:color w:val="FF0000"/>
              </w:rPr>
              <w:t xml:space="preserve">orma de organizare a formării continue care se echivalează </w:t>
            </w:r>
            <w:r w:rsidR="00F92E3B">
              <w:rPr>
                <w:rFonts w:ascii="Times New Roman" w:hAnsi="Times New Roman" w:cs="Times New Roman"/>
                <w:color w:val="FF0000"/>
              </w:rPr>
              <w:t xml:space="preserve">conform </w:t>
            </w:r>
            <w:r w:rsidR="00787D5A" w:rsidRPr="00E822A3">
              <w:rPr>
                <w:rFonts w:ascii="Times New Roman" w:hAnsi="Times New Roman" w:cs="Times New Roman"/>
                <w:color w:val="FF0000"/>
              </w:rPr>
              <w:t>art.6 și 7</w:t>
            </w:r>
            <w:r w:rsidR="00E822A3" w:rsidRPr="00E822A3">
              <w:rPr>
                <w:rFonts w:ascii="Times New Roman" w:hAnsi="Times New Roman" w:cs="Times New Roman"/>
                <w:color w:val="FF0000"/>
              </w:rPr>
              <w:t xml:space="preserve"> (1)</w:t>
            </w:r>
          </w:p>
        </w:tc>
        <w:tc>
          <w:tcPr>
            <w:tcW w:w="3119" w:type="dxa"/>
          </w:tcPr>
          <w:p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787D5A">
              <w:rPr>
                <w:rFonts w:ascii="Times New Roman" w:eastAsia="Times New Roman" w:hAnsi="Times New Roman" w:cs="Times New Roman"/>
                <w:color w:val="000000"/>
              </w:rPr>
              <w:t>Anul absolvirii p</w:t>
            </w:r>
            <w:r w:rsidRPr="00F92E3B">
              <w:rPr>
                <w:rFonts w:ascii="Times New Roman" w:eastAsia="Times New Roman" w:hAnsi="Times New Roman" w:cs="Times New Roman"/>
                <w:color w:val="000000"/>
              </w:rPr>
              <w:t xml:space="preserve">rogramului </w:t>
            </w:r>
            <w:r w:rsidRPr="00F92E3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continuă</w:t>
            </w:r>
            <w:proofErr w:type="spellEnd"/>
          </w:p>
        </w:tc>
        <w:tc>
          <w:tcPr>
            <w:tcW w:w="1843" w:type="dxa"/>
          </w:tcPr>
          <w:p w:rsidR="00787D5A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</w:p>
          <w:p w:rsidR="00787D5A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</w:p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E82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E82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E82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E82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conversie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profesională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gram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gram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E82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E82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Științe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educației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E822A3" w:rsidRDefault="003209AE" w:rsidP="00E822A3">
            <w:pPr>
              <w:rPr>
                <w:rFonts w:ascii="Times New Roman" w:hAnsi="Times New Roman" w:cs="Times New Roman"/>
                <w:b/>
              </w:rPr>
            </w:pPr>
            <w:r w:rsidRPr="00E822A3">
              <w:rPr>
                <w:rFonts w:ascii="Times New Roman" w:hAnsi="Times New Roman" w:cs="Times New Roman"/>
                <w:b/>
              </w:rPr>
              <w:t>Total număr credite profesionale transferabile echivalate: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209AE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F92E3B" w:rsidRPr="002723A1" w:rsidRDefault="00F92E3B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6F32FE"/>
    <w:rsid w:val="00787D5A"/>
    <w:rsid w:val="00883248"/>
    <w:rsid w:val="00E822A3"/>
    <w:rsid w:val="00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7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</cp:lastModifiedBy>
  <cp:revision>12</cp:revision>
  <dcterms:created xsi:type="dcterms:W3CDTF">2017-09-19T09:18:00Z</dcterms:created>
  <dcterms:modified xsi:type="dcterms:W3CDTF">2020-11-16T13:08:00Z</dcterms:modified>
</cp:coreProperties>
</file>